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507A" w14:textId="64177EE1" w:rsidR="00E33649" w:rsidRPr="00F54104" w:rsidRDefault="00E33649" w:rsidP="00E33649">
      <w:pPr>
        <w:shd w:val="clear" w:color="auto" w:fill="D9D9D9" w:themeFill="background1" w:themeFillShade="D9"/>
        <w:spacing w:after="0" w:line="240" w:lineRule="exact"/>
        <w:jc w:val="both"/>
        <w:rPr>
          <w:b/>
          <w:smallCaps/>
          <w:sz w:val="28"/>
          <w:szCs w:val="28"/>
        </w:rPr>
      </w:pPr>
      <w:r w:rsidRPr="00F54104">
        <w:rPr>
          <w:b/>
          <w:smallCaps/>
          <w:sz w:val="28"/>
          <w:szCs w:val="28"/>
        </w:rPr>
        <w:t xml:space="preserve">Πίνακας έργων </w:t>
      </w:r>
    </w:p>
    <w:p w14:paraId="530C2C64" w14:textId="77777777" w:rsidR="00E33649" w:rsidRPr="00063160" w:rsidRDefault="00E33649" w:rsidP="00E33649">
      <w:pPr>
        <w:ind w:right="84"/>
        <w:jc w:val="both"/>
        <w:rPr>
          <w:smallCaps/>
          <w:sz w:val="24"/>
          <w:szCs w:val="24"/>
        </w:rPr>
      </w:pPr>
    </w:p>
    <w:tbl>
      <w:tblPr>
        <w:tblStyle w:val="a4"/>
        <w:tblW w:w="10235" w:type="dxa"/>
        <w:tblInd w:w="-1026" w:type="dxa"/>
        <w:tblLayout w:type="fixed"/>
        <w:tblLook w:val="04A0" w:firstRow="1" w:lastRow="0" w:firstColumn="1" w:lastColumn="0" w:noHBand="0" w:noVBand="1"/>
      </w:tblPr>
      <w:tblGrid>
        <w:gridCol w:w="595"/>
        <w:gridCol w:w="1560"/>
        <w:gridCol w:w="2694"/>
        <w:gridCol w:w="1275"/>
        <w:gridCol w:w="1276"/>
        <w:gridCol w:w="1134"/>
        <w:gridCol w:w="1701"/>
      </w:tblGrid>
      <w:tr w:rsidR="00E33649" w:rsidRPr="00063160" w14:paraId="67E5FD6B" w14:textId="77777777" w:rsidTr="00526100">
        <w:tc>
          <w:tcPr>
            <w:tcW w:w="595" w:type="dxa"/>
            <w:shd w:val="clear" w:color="auto" w:fill="D9D9D9" w:themeFill="background1" w:themeFillShade="D9"/>
            <w:vAlign w:val="center"/>
          </w:tcPr>
          <w:p w14:paraId="150FCA87" w14:textId="77777777" w:rsidR="00E33649" w:rsidRPr="00063160" w:rsidRDefault="00E33649" w:rsidP="00526100">
            <w:pPr>
              <w:spacing w:line="240" w:lineRule="exact"/>
              <w:jc w:val="both"/>
              <w:rPr>
                <w:b/>
                <w:sz w:val="16"/>
                <w:szCs w:val="16"/>
              </w:rPr>
            </w:pPr>
            <w:r w:rsidRPr="00063160">
              <w:rPr>
                <w:b/>
                <w:sz w:val="16"/>
                <w:szCs w:val="16"/>
              </w:rPr>
              <w:t>Α/ Α</w:t>
            </w:r>
          </w:p>
        </w:tc>
        <w:tc>
          <w:tcPr>
            <w:tcW w:w="1560" w:type="dxa"/>
            <w:shd w:val="clear" w:color="auto" w:fill="D9D9D9" w:themeFill="background1" w:themeFillShade="D9"/>
          </w:tcPr>
          <w:p w14:paraId="19D95A7D" w14:textId="77777777" w:rsidR="00E33649" w:rsidRPr="00063160" w:rsidRDefault="00E33649" w:rsidP="00526100">
            <w:pPr>
              <w:spacing w:line="240" w:lineRule="exact"/>
              <w:jc w:val="center"/>
              <w:rPr>
                <w:b/>
                <w:sz w:val="16"/>
                <w:szCs w:val="16"/>
              </w:rPr>
            </w:pPr>
          </w:p>
          <w:p w14:paraId="42711ECA" w14:textId="77777777" w:rsidR="00E33649" w:rsidRPr="00063160" w:rsidRDefault="00E33649" w:rsidP="00526100">
            <w:pPr>
              <w:spacing w:line="240" w:lineRule="exact"/>
              <w:jc w:val="center"/>
              <w:rPr>
                <w:b/>
                <w:sz w:val="16"/>
                <w:szCs w:val="16"/>
              </w:rPr>
            </w:pPr>
          </w:p>
          <w:p w14:paraId="08B6F9C3" w14:textId="77777777" w:rsidR="00E33649" w:rsidRPr="00063160" w:rsidRDefault="00E33649" w:rsidP="00526100">
            <w:pPr>
              <w:spacing w:line="240" w:lineRule="exact"/>
              <w:rPr>
                <w:b/>
                <w:sz w:val="16"/>
                <w:szCs w:val="16"/>
              </w:rPr>
            </w:pPr>
          </w:p>
          <w:p w14:paraId="6E98612A" w14:textId="77777777" w:rsidR="00E33649" w:rsidRPr="00063160" w:rsidRDefault="00E33649" w:rsidP="00526100">
            <w:pPr>
              <w:spacing w:line="240" w:lineRule="exact"/>
              <w:jc w:val="center"/>
              <w:rPr>
                <w:b/>
                <w:sz w:val="16"/>
                <w:szCs w:val="16"/>
              </w:rPr>
            </w:pPr>
            <w:r w:rsidRPr="00063160">
              <w:rPr>
                <w:b/>
                <w:sz w:val="16"/>
                <w:szCs w:val="16"/>
              </w:rPr>
              <w:t>ΠΕΛΑΤΗΣ</w:t>
            </w:r>
          </w:p>
        </w:tc>
        <w:tc>
          <w:tcPr>
            <w:tcW w:w="2694" w:type="dxa"/>
            <w:shd w:val="clear" w:color="auto" w:fill="D9D9D9" w:themeFill="background1" w:themeFillShade="D9"/>
          </w:tcPr>
          <w:p w14:paraId="66D4725B" w14:textId="77777777" w:rsidR="00E33649" w:rsidRPr="00063160" w:rsidRDefault="00E33649" w:rsidP="00526100">
            <w:pPr>
              <w:spacing w:line="240" w:lineRule="exact"/>
              <w:jc w:val="center"/>
              <w:rPr>
                <w:b/>
                <w:sz w:val="16"/>
                <w:szCs w:val="16"/>
              </w:rPr>
            </w:pPr>
          </w:p>
          <w:p w14:paraId="7F33EEB0" w14:textId="77777777" w:rsidR="00E33649" w:rsidRPr="00063160" w:rsidRDefault="00E33649" w:rsidP="00526100">
            <w:pPr>
              <w:spacing w:line="240" w:lineRule="exact"/>
              <w:rPr>
                <w:b/>
                <w:sz w:val="16"/>
                <w:szCs w:val="16"/>
              </w:rPr>
            </w:pPr>
          </w:p>
          <w:p w14:paraId="0658C9C8" w14:textId="77777777" w:rsidR="00E33649" w:rsidRPr="00063160" w:rsidRDefault="00E33649" w:rsidP="00526100">
            <w:pPr>
              <w:spacing w:line="240" w:lineRule="exact"/>
              <w:jc w:val="center"/>
              <w:rPr>
                <w:b/>
                <w:sz w:val="16"/>
                <w:szCs w:val="16"/>
              </w:rPr>
            </w:pPr>
            <w:r w:rsidRPr="00063160">
              <w:rPr>
                <w:b/>
                <w:sz w:val="16"/>
                <w:szCs w:val="16"/>
              </w:rPr>
              <w:t>ΣΥΝΤΟΜΗ</w:t>
            </w:r>
          </w:p>
          <w:p w14:paraId="1741AA3E" w14:textId="77777777" w:rsidR="00E33649" w:rsidRPr="00063160" w:rsidRDefault="00E33649" w:rsidP="00526100">
            <w:pPr>
              <w:spacing w:line="240" w:lineRule="exact"/>
              <w:jc w:val="center"/>
              <w:rPr>
                <w:b/>
                <w:sz w:val="16"/>
                <w:szCs w:val="16"/>
              </w:rPr>
            </w:pPr>
            <w:r w:rsidRPr="00063160">
              <w:rPr>
                <w:b/>
                <w:sz w:val="16"/>
                <w:szCs w:val="16"/>
              </w:rPr>
              <w:t xml:space="preserve">ΠΕΡΙΓΡΑΦΗ </w:t>
            </w:r>
          </w:p>
          <w:p w14:paraId="4D2CC2EC" w14:textId="77777777" w:rsidR="00E33649" w:rsidRPr="00063160" w:rsidRDefault="00E33649" w:rsidP="00526100">
            <w:pPr>
              <w:spacing w:line="240" w:lineRule="exact"/>
              <w:jc w:val="center"/>
              <w:rPr>
                <w:b/>
                <w:sz w:val="16"/>
                <w:szCs w:val="16"/>
              </w:rPr>
            </w:pPr>
            <w:r w:rsidRPr="00063160">
              <w:rPr>
                <w:b/>
                <w:sz w:val="16"/>
                <w:szCs w:val="16"/>
              </w:rPr>
              <w:t>ΤΟΥ</w:t>
            </w:r>
          </w:p>
          <w:p w14:paraId="493EACA1" w14:textId="77777777" w:rsidR="00E33649" w:rsidRPr="00063160" w:rsidRDefault="00E33649" w:rsidP="00526100">
            <w:pPr>
              <w:spacing w:line="240" w:lineRule="exact"/>
              <w:jc w:val="center"/>
              <w:rPr>
                <w:b/>
                <w:sz w:val="16"/>
                <w:szCs w:val="16"/>
              </w:rPr>
            </w:pPr>
            <w:r w:rsidRPr="00063160">
              <w:rPr>
                <w:b/>
                <w:sz w:val="16"/>
                <w:szCs w:val="16"/>
              </w:rPr>
              <w:t>ΕΡΓΟΥ</w:t>
            </w:r>
          </w:p>
          <w:p w14:paraId="04716E9D" w14:textId="77777777" w:rsidR="00E33649" w:rsidRPr="00063160" w:rsidRDefault="00E33649" w:rsidP="00526100">
            <w:pPr>
              <w:spacing w:line="240" w:lineRule="exact"/>
              <w:jc w:val="center"/>
              <w:rPr>
                <w:b/>
                <w:sz w:val="16"/>
                <w:szCs w:val="16"/>
              </w:rPr>
            </w:pPr>
          </w:p>
        </w:tc>
        <w:tc>
          <w:tcPr>
            <w:tcW w:w="1275" w:type="dxa"/>
            <w:shd w:val="clear" w:color="auto" w:fill="D9D9D9" w:themeFill="background1" w:themeFillShade="D9"/>
          </w:tcPr>
          <w:p w14:paraId="0EAD3383" w14:textId="77777777" w:rsidR="00E33649" w:rsidRPr="00063160" w:rsidRDefault="00E33649" w:rsidP="00526100">
            <w:pPr>
              <w:spacing w:line="240" w:lineRule="exact"/>
              <w:jc w:val="center"/>
              <w:rPr>
                <w:b/>
                <w:sz w:val="16"/>
                <w:szCs w:val="16"/>
              </w:rPr>
            </w:pPr>
          </w:p>
          <w:p w14:paraId="259DDE17" w14:textId="77777777" w:rsidR="00E33649" w:rsidRPr="00063160" w:rsidRDefault="00E33649" w:rsidP="00526100">
            <w:pPr>
              <w:spacing w:line="240" w:lineRule="exact"/>
              <w:jc w:val="center"/>
              <w:rPr>
                <w:b/>
                <w:sz w:val="16"/>
                <w:szCs w:val="16"/>
              </w:rPr>
            </w:pPr>
          </w:p>
          <w:p w14:paraId="345DE65B" w14:textId="77777777" w:rsidR="00E33649" w:rsidRPr="00063160" w:rsidRDefault="00E33649" w:rsidP="00526100">
            <w:pPr>
              <w:spacing w:line="240" w:lineRule="exact"/>
              <w:jc w:val="center"/>
              <w:rPr>
                <w:b/>
                <w:sz w:val="16"/>
                <w:szCs w:val="16"/>
              </w:rPr>
            </w:pPr>
            <w:r w:rsidRPr="00063160">
              <w:rPr>
                <w:b/>
                <w:sz w:val="16"/>
                <w:szCs w:val="16"/>
              </w:rPr>
              <w:t>ΔΙΑΡΚΕΙΑ ΕΚΤΕΛΕΣΗΣ</w:t>
            </w:r>
          </w:p>
          <w:p w14:paraId="115B0E46" w14:textId="77777777" w:rsidR="00E33649" w:rsidRPr="00063160" w:rsidRDefault="00E33649" w:rsidP="00526100">
            <w:pPr>
              <w:spacing w:line="240" w:lineRule="exact"/>
              <w:jc w:val="center"/>
              <w:rPr>
                <w:b/>
                <w:sz w:val="16"/>
                <w:szCs w:val="16"/>
              </w:rPr>
            </w:pPr>
            <w:r w:rsidRPr="00063160">
              <w:rPr>
                <w:b/>
                <w:sz w:val="16"/>
                <w:szCs w:val="16"/>
              </w:rPr>
              <w:t xml:space="preserve">ΕΡΓΟΥ </w:t>
            </w:r>
          </w:p>
          <w:p w14:paraId="6D3F4568" w14:textId="77777777" w:rsidR="00E33649" w:rsidRPr="00063160" w:rsidRDefault="00E33649" w:rsidP="00526100">
            <w:pPr>
              <w:spacing w:line="240" w:lineRule="exact"/>
              <w:jc w:val="center"/>
              <w:rPr>
                <w:b/>
                <w:sz w:val="16"/>
                <w:szCs w:val="16"/>
              </w:rPr>
            </w:pPr>
            <w:r w:rsidRPr="00063160">
              <w:rPr>
                <w:b/>
                <w:sz w:val="16"/>
                <w:szCs w:val="16"/>
              </w:rPr>
              <w:t>(από – έως)</w:t>
            </w:r>
          </w:p>
          <w:p w14:paraId="2F56868A" w14:textId="77777777" w:rsidR="00E33649" w:rsidRPr="00063160" w:rsidRDefault="00E33649" w:rsidP="00526100">
            <w:pPr>
              <w:spacing w:line="240" w:lineRule="exact"/>
              <w:jc w:val="center"/>
              <w:rPr>
                <w:b/>
                <w:sz w:val="16"/>
                <w:szCs w:val="16"/>
              </w:rPr>
            </w:pPr>
          </w:p>
        </w:tc>
        <w:tc>
          <w:tcPr>
            <w:tcW w:w="1276" w:type="dxa"/>
            <w:shd w:val="clear" w:color="auto" w:fill="D9D9D9" w:themeFill="background1" w:themeFillShade="D9"/>
          </w:tcPr>
          <w:p w14:paraId="25743B5E" w14:textId="77777777" w:rsidR="00E33649" w:rsidRPr="00063160" w:rsidRDefault="00E33649" w:rsidP="00526100">
            <w:pPr>
              <w:spacing w:line="240" w:lineRule="exact"/>
              <w:jc w:val="center"/>
              <w:rPr>
                <w:b/>
                <w:sz w:val="16"/>
                <w:szCs w:val="16"/>
              </w:rPr>
            </w:pPr>
          </w:p>
          <w:p w14:paraId="771659D0" w14:textId="77777777" w:rsidR="00E33649" w:rsidRPr="00063160" w:rsidRDefault="00E33649" w:rsidP="00526100">
            <w:pPr>
              <w:spacing w:line="240" w:lineRule="exact"/>
              <w:rPr>
                <w:b/>
                <w:sz w:val="16"/>
                <w:szCs w:val="16"/>
              </w:rPr>
            </w:pPr>
          </w:p>
          <w:p w14:paraId="2F808A82" w14:textId="77777777" w:rsidR="00E33649" w:rsidRPr="00063160" w:rsidRDefault="00E33649" w:rsidP="00526100">
            <w:pPr>
              <w:spacing w:line="240" w:lineRule="exact"/>
              <w:jc w:val="center"/>
              <w:rPr>
                <w:b/>
                <w:sz w:val="16"/>
                <w:szCs w:val="16"/>
              </w:rPr>
            </w:pPr>
            <w:r w:rsidRPr="00063160">
              <w:rPr>
                <w:b/>
                <w:sz w:val="16"/>
                <w:szCs w:val="16"/>
              </w:rPr>
              <w:t>ΠΡΟΫΠΟ-</w:t>
            </w:r>
          </w:p>
          <w:p w14:paraId="714E6023" w14:textId="77777777" w:rsidR="00E33649" w:rsidRPr="00063160" w:rsidRDefault="00E33649" w:rsidP="00526100">
            <w:pPr>
              <w:spacing w:line="240" w:lineRule="exact"/>
              <w:jc w:val="center"/>
              <w:rPr>
                <w:b/>
                <w:sz w:val="16"/>
                <w:szCs w:val="16"/>
              </w:rPr>
            </w:pPr>
          </w:p>
          <w:p w14:paraId="66CB006B" w14:textId="77777777" w:rsidR="00E33649" w:rsidRPr="00063160" w:rsidRDefault="00E33649" w:rsidP="00526100">
            <w:pPr>
              <w:spacing w:line="240" w:lineRule="exact"/>
              <w:jc w:val="center"/>
              <w:rPr>
                <w:b/>
                <w:sz w:val="16"/>
                <w:szCs w:val="16"/>
              </w:rPr>
            </w:pPr>
            <w:r w:rsidRPr="00063160">
              <w:rPr>
                <w:b/>
                <w:sz w:val="16"/>
                <w:szCs w:val="16"/>
              </w:rPr>
              <w:t>ΛΟΓΙΣΜΟΣ</w:t>
            </w:r>
          </w:p>
          <w:p w14:paraId="14DC03AE" w14:textId="77777777" w:rsidR="00E33649" w:rsidRPr="00063160" w:rsidRDefault="00E33649" w:rsidP="00526100">
            <w:pPr>
              <w:spacing w:line="240" w:lineRule="exact"/>
              <w:jc w:val="center"/>
              <w:rPr>
                <w:b/>
                <w:sz w:val="16"/>
                <w:szCs w:val="16"/>
              </w:rPr>
            </w:pPr>
          </w:p>
        </w:tc>
        <w:tc>
          <w:tcPr>
            <w:tcW w:w="1134" w:type="dxa"/>
            <w:shd w:val="clear" w:color="auto" w:fill="D9D9D9" w:themeFill="background1" w:themeFillShade="D9"/>
          </w:tcPr>
          <w:p w14:paraId="5785F8E2" w14:textId="77777777" w:rsidR="00E33649" w:rsidRPr="00063160" w:rsidRDefault="00E33649" w:rsidP="00526100">
            <w:pPr>
              <w:spacing w:line="240" w:lineRule="exact"/>
              <w:jc w:val="center"/>
              <w:rPr>
                <w:b/>
                <w:sz w:val="16"/>
                <w:szCs w:val="16"/>
              </w:rPr>
            </w:pPr>
          </w:p>
          <w:p w14:paraId="49A9EBAA" w14:textId="77777777" w:rsidR="00E33649" w:rsidRPr="00063160" w:rsidRDefault="00E33649" w:rsidP="00526100">
            <w:pPr>
              <w:spacing w:line="240" w:lineRule="exact"/>
              <w:rPr>
                <w:b/>
                <w:sz w:val="16"/>
                <w:szCs w:val="16"/>
              </w:rPr>
            </w:pPr>
          </w:p>
          <w:p w14:paraId="16C2B260" w14:textId="77777777" w:rsidR="00E33649" w:rsidRPr="00063160" w:rsidRDefault="00E33649" w:rsidP="00526100">
            <w:pPr>
              <w:spacing w:line="240" w:lineRule="exact"/>
              <w:jc w:val="center"/>
              <w:rPr>
                <w:b/>
                <w:sz w:val="16"/>
                <w:szCs w:val="16"/>
              </w:rPr>
            </w:pPr>
            <w:r w:rsidRPr="00063160">
              <w:rPr>
                <w:b/>
                <w:sz w:val="16"/>
                <w:szCs w:val="16"/>
              </w:rPr>
              <w:t>ΠΑΡΟΥΣΑ</w:t>
            </w:r>
          </w:p>
          <w:p w14:paraId="4641C9A4" w14:textId="77777777" w:rsidR="00E33649" w:rsidRPr="00063160" w:rsidRDefault="00E33649" w:rsidP="00526100">
            <w:pPr>
              <w:spacing w:line="240" w:lineRule="exact"/>
              <w:jc w:val="center"/>
              <w:rPr>
                <w:b/>
                <w:sz w:val="16"/>
                <w:szCs w:val="16"/>
              </w:rPr>
            </w:pPr>
          </w:p>
          <w:p w14:paraId="64E17E54" w14:textId="77777777" w:rsidR="00E33649" w:rsidRPr="00063160" w:rsidRDefault="00E33649" w:rsidP="00526100">
            <w:pPr>
              <w:spacing w:line="240" w:lineRule="exact"/>
              <w:jc w:val="center"/>
              <w:rPr>
                <w:b/>
                <w:sz w:val="16"/>
                <w:szCs w:val="16"/>
              </w:rPr>
            </w:pPr>
            <w:r w:rsidRPr="00063160">
              <w:rPr>
                <w:b/>
                <w:sz w:val="16"/>
                <w:szCs w:val="16"/>
              </w:rPr>
              <w:t>ΦΑΣΗ*</w:t>
            </w:r>
          </w:p>
          <w:p w14:paraId="39B84FFB" w14:textId="77777777" w:rsidR="00E33649" w:rsidRPr="00063160" w:rsidRDefault="00E33649" w:rsidP="00526100">
            <w:pPr>
              <w:spacing w:line="240" w:lineRule="exact"/>
              <w:jc w:val="center"/>
              <w:rPr>
                <w:b/>
                <w:sz w:val="16"/>
                <w:szCs w:val="16"/>
              </w:rPr>
            </w:pPr>
          </w:p>
        </w:tc>
        <w:tc>
          <w:tcPr>
            <w:tcW w:w="1701" w:type="dxa"/>
            <w:shd w:val="clear" w:color="auto" w:fill="D9D9D9" w:themeFill="background1" w:themeFillShade="D9"/>
          </w:tcPr>
          <w:p w14:paraId="6EE12680" w14:textId="77777777" w:rsidR="00E33649" w:rsidRDefault="00E33649" w:rsidP="00526100">
            <w:pPr>
              <w:spacing w:line="240" w:lineRule="exact"/>
              <w:jc w:val="center"/>
              <w:rPr>
                <w:b/>
                <w:sz w:val="16"/>
                <w:szCs w:val="16"/>
              </w:rPr>
            </w:pPr>
          </w:p>
          <w:p w14:paraId="4E8EDFEE" w14:textId="77777777" w:rsidR="00E33649" w:rsidRDefault="00E33649" w:rsidP="00526100">
            <w:pPr>
              <w:spacing w:line="240" w:lineRule="exact"/>
              <w:jc w:val="center"/>
              <w:rPr>
                <w:b/>
                <w:sz w:val="16"/>
                <w:szCs w:val="16"/>
              </w:rPr>
            </w:pPr>
          </w:p>
          <w:p w14:paraId="5A3188CC" w14:textId="77777777" w:rsidR="00E33649" w:rsidRPr="00063160" w:rsidRDefault="00E33649" w:rsidP="00526100">
            <w:pPr>
              <w:spacing w:line="240" w:lineRule="exact"/>
              <w:jc w:val="center"/>
              <w:rPr>
                <w:b/>
                <w:sz w:val="16"/>
                <w:szCs w:val="16"/>
              </w:rPr>
            </w:pPr>
            <w:r w:rsidRPr="00063160">
              <w:rPr>
                <w:b/>
                <w:sz w:val="16"/>
                <w:szCs w:val="16"/>
              </w:rPr>
              <w:t>ΣΤΟΙΧΕΙΟ</w:t>
            </w:r>
          </w:p>
          <w:p w14:paraId="3959E40F" w14:textId="77777777" w:rsidR="00E33649" w:rsidRPr="00063160" w:rsidRDefault="00E33649" w:rsidP="00526100">
            <w:pPr>
              <w:spacing w:line="240" w:lineRule="exact"/>
              <w:jc w:val="center"/>
              <w:rPr>
                <w:b/>
                <w:sz w:val="16"/>
                <w:szCs w:val="16"/>
              </w:rPr>
            </w:pPr>
          </w:p>
          <w:p w14:paraId="488EE725" w14:textId="77777777" w:rsidR="00E33649" w:rsidRPr="00063160" w:rsidRDefault="00E33649" w:rsidP="00526100">
            <w:pPr>
              <w:spacing w:line="240" w:lineRule="exact"/>
              <w:jc w:val="center"/>
              <w:rPr>
                <w:b/>
                <w:sz w:val="16"/>
                <w:szCs w:val="16"/>
              </w:rPr>
            </w:pPr>
            <w:r w:rsidRPr="00063160">
              <w:rPr>
                <w:b/>
                <w:sz w:val="16"/>
                <w:szCs w:val="16"/>
              </w:rPr>
              <w:t xml:space="preserve">ΤΕΚΜΗΡΙΩΣΗΣ** </w:t>
            </w:r>
          </w:p>
          <w:p w14:paraId="2D464C29" w14:textId="77777777" w:rsidR="00E33649" w:rsidRPr="00063160" w:rsidRDefault="00E33649" w:rsidP="00526100">
            <w:pPr>
              <w:spacing w:line="240" w:lineRule="exact"/>
              <w:rPr>
                <w:b/>
                <w:sz w:val="16"/>
                <w:szCs w:val="16"/>
              </w:rPr>
            </w:pPr>
          </w:p>
          <w:p w14:paraId="7CE492F0" w14:textId="77777777" w:rsidR="00E33649" w:rsidRPr="00063160" w:rsidRDefault="00E33649" w:rsidP="00526100">
            <w:pPr>
              <w:spacing w:line="240" w:lineRule="exact"/>
              <w:jc w:val="center"/>
              <w:rPr>
                <w:b/>
                <w:sz w:val="16"/>
                <w:szCs w:val="16"/>
              </w:rPr>
            </w:pPr>
          </w:p>
        </w:tc>
      </w:tr>
      <w:tr w:rsidR="00E33649" w:rsidRPr="00063160" w14:paraId="5CE14E52" w14:textId="77777777" w:rsidTr="00526100">
        <w:tc>
          <w:tcPr>
            <w:tcW w:w="595" w:type="dxa"/>
            <w:vAlign w:val="center"/>
          </w:tcPr>
          <w:p w14:paraId="7D37D200" w14:textId="77777777" w:rsidR="00E33649" w:rsidRPr="00063160" w:rsidRDefault="00E33649" w:rsidP="00526100">
            <w:pPr>
              <w:spacing w:line="240" w:lineRule="exact"/>
              <w:jc w:val="both"/>
              <w:rPr>
                <w:b/>
                <w:sz w:val="18"/>
                <w:szCs w:val="18"/>
              </w:rPr>
            </w:pPr>
            <w:r w:rsidRPr="00063160">
              <w:rPr>
                <w:b/>
                <w:sz w:val="18"/>
                <w:szCs w:val="18"/>
              </w:rPr>
              <w:t>1.</w:t>
            </w:r>
          </w:p>
        </w:tc>
        <w:tc>
          <w:tcPr>
            <w:tcW w:w="1560" w:type="dxa"/>
          </w:tcPr>
          <w:p w14:paraId="61804BED" w14:textId="77777777" w:rsidR="00E33649" w:rsidRDefault="00E33649" w:rsidP="00526100">
            <w:pPr>
              <w:spacing w:line="240" w:lineRule="exact"/>
              <w:jc w:val="both"/>
              <w:rPr>
                <w:sz w:val="18"/>
                <w:szCs w:val="18"/>
              </w:rPr>
            </w:pPr>
          </w:p>
          <w:p w14:paraId="11ED9BBE" w14:textId="77777777" w:rsidR="00E33649" w:rsidRDefault="00E33649" w:rsidP="00526100">
            <w:pPr>
              <w:spacing w:line="240" w:lineRule="exact"/>
              <w:jc w:val="both"/>
              <w:rPr>
                <w:sz w:val="18"/>
                <w:szCs w:val="18"/>
              </w:rPr>
            </w:pPr>
          </w:p>
          <w:p w14:paraId="637C76ED" w14:textId="77777777" w:rsidR="00E33649" w:rsidRPr="00063160" w:rsidRDefault="00E33649" w:rsidP="00526100">
            <w:pPr>
              <w:spacing w:line="240" w:lineRule="exact"/>
              <w:jc w:val="both"/>
              <w:rPr>
                <w:sz w:val="18"/>
                <w:szCs w:val="18"/>
              </w:rPr>
            </w:pPr>
          </w:p>
        </w:tc>
        <w:tc>
          <w:tcPr>
            <w:tcW w:w="2694" w:type="dxa"/>
          </w:tcPr>
          <w:p w14:paraId="38EB5710" w14:textId="77777777" w:rsidR="00E33649" w:rsidRPr="00063160" w:rsidRDefault="00E33649" w:rsidP="00526100">
            <w:pPr>
              <w:spacing w:line="240" w:lineRule="exact"/>
              <w:jc w:val="both"/>
              <w:rPr>
                <w:sz w:val="18"/>
                <w:szCs w:val="18"/>
              </w:rPr>
            </w:pPr>
          </w:p>
        </w:tc>
        <w:tc>
          <w:tcPr>
            <w:tcW w:w="1275" w:type="dxa"/>
          </w:tcPr>
          <w:p w14:paraId="3777C90B" w14:textId="77777777" w:rsidR="00E33649" w:rsidRPr="00063160" w:rsidRDefault="00E33649" w:rsidP="00526100">
            <w:pPr>
              <w:spacing w:line="240" w:lineRule="exact"/>
              <w:jc w:val="both"/>
              <w:rPr>
                <w:sz w:val="18"/>
                <w:szCs w:val="18"/>
              </w:rPr>
            </w:pPr>
          </w:p>
        </w:tc>
        <w:tc>
          <w:tcPr>
            <w:tcW w:w="1276" w:type="dxa"/>
          </w:tcPr>
          <w:p w14:paraId="096888BC" w14:textId="77777777" w:rsidR="00E33649" w:rsidRPr="00063160" w:rsidRDefault="00E33649" w:rsidP="00526100">
            <w:pPr>
              <w:spacing w:line="240" w:lineRule="exact"/>
              <w:jc w:val="both"/>
              <w:rPr>
                <w:sz w:val="18"/>
                <w:szCs w:val="18"/>
              </w:rPr>
            </w:pPr>
          </w:p>
        </w:tc>
        <w:tc>
          <w:tcPr>
            <w:tcW w:w="1134" w:type="dxa"/>
          </w:tcPr>
          <w:p w14:paraId="0A5250B1" w14:textId="77777777" w:rsidR="00E33649" w:rsidRPr="00063160" w:rsidRDefault="00E33649" w:rsidP="00526100">
            <w:pPr>
              <w:spacing w:line="240" w:lineRule="exact"/>
              <w:jc w:val="both"/>
              <w:rPr>
                <w:sz w:val="18"/>
                <w:szCs w:val="18"/>
              </w:rPr>
            </w:pPr>
          </w:p>
        </w:tc>
        <w:tc>
          <w:tcPr>
            <w:tcW w:w="1701" w:type="dxa"/>
          </w:tcPr>
          <w:p w14:paraId="12EE5937" w14:textId="77777777" w:rsidR="00E33649" w:rsidRPr="00063160" w:rsidRDefault="00E33649" w:rsidP="00526100">
            <w:pPr>
              <w:spacing w:line="240" w:lineRule="exact"/>
              <w:jc w:val="both"/>
              <w:rPr>
                <w:sz w:val="18"/>
                <w:szCs w:val="18"/>
              </w:rPr>
            </w:pPr>
          </w:p>
        </w:tc>
      </w:tr>
      <w:tr w:rsidR="00E33649" w:rsidRPr="00063160" w14:paraId="5771C178" w14:textId="77777777" w:rsidTr="00526100">
        <w:tc>
          <w:tcPr>
            <w:tcW w:w="595" w:type="dxa"/>
            <w:vAlign w:val="center"/>
          </w:tcPr>
          <w:p w14:paraId="4A869A99" w14:textId="77777777" w:rsidR="00E33649" w:rsidRPr="00063160" w:rsidRDefault="00E33649" w:rsidP="00526100">
            <w:pPr>
              <w:spacing w:line="240" w:lineRule="exact"/>
              <w:jc w:val="both"/>
              <w:rPr>
                <w:b/>
                <w:sz w:val="18"/>
                <w:szCs w:val="18"/>
              </w:rPr>
            </w:pPr>
            <w:r w:rsidRPr="00063160">
              <w:rPr>
                <w:b/>
                <w:sz w:val="18"/>
                <w:szCs w:val="18"/>
              </w:rPr>
              <w:t>2.</w:t>
            </w:r>
          </w:p>
        </w:tc>
        <w:tc>
          <w:tcPr>
            <w:tcW w:w="1560" w:type="dxa"/>
          </w:tcPr>
          <w:p w14:paraId="28E5AE42" w14:textId="77777777" w:rsidR="00E33649" w:rsidRDefault="00E33649" w:rsidP="00526100">
            <w:pPr>
              <w:spacing w:line="240" w:lineRule="exact"/>
              <w:jc w:val="both"/>
              <w:rPr>
                <w:sz w:val="18"/>
                <w:szCs w:val="18"/>
              </w:rPr>
            </w:pPr>
          </w:p>
          <w:p w14:paraId="0E5AE92E" w14:textId="77777777" w:rsidR="00E33649" w:rsidRDefault="00E33649" w:rsidP="00526100">
            <w:pPr>
              <w:spacing w:line="240" w:lineRule="exact"/>
              <w:jc w:val="both"/>
              <w:rPr>
                <w:sz w:val="18"/>
                <w:szCs w:val="18"/>
              </w:rPr>
            </w:pPr>
          </w:p>
          <w:p w14:paraId="50B03CF6" w14:textId="77777777" w:rsidR="00E33649" w:rsidRPr="00063160" w:rsidRDefault="00E33649" w:rsidP="00526100">
            <w:pPr>
              <w:spacing w:line="240" w:lineRule="exact"/>
              <w:jc w:val="both"/>
              <w:rPr>
                <w:sz w:val="18"/>
                <w:szCs w:val="18"/>
              </w:rPr>
            </w:pPr>
          </w:p>
        </w:tc>
        <w:tc>
          <w:tcPr>
            <w:tcW w:w="2694" w:type="dxa"/>
          </w:tcPr>
          <w:p w14:paraId="141F8C80" w14:textId="77777777" w:rsidR="00E33649" w:rsidRPr="00063160" w:rsidRDefault="00E33649" w:rsidP="00526100">
            <w:pPr>
              <w:spacing w:line="240" w:lineRule="exact"/>
              <w:jc w:val="both"/>
              <w:rPr>
                <w:sz w:val="18"/>
                <w:szCs w:val="18"/>
              </w:rPr>
            </w:pPr>
          </w:p>
        </w:tc>
        <w:tc>
          <w:tcPr>
            <w:tcW w:w="1275" w:type="dxa"/>
          </w:tcPr>
          <w:p w14:paraId="195DC9E4" w14:textId="77777777" w:rsidR="00E33649" w:rsidRPr="00063160" w:rsidRDefault="00E33649" w:rsidP="00526100">
            <w:pPr>
              <w:spacing w:line="240" w:lineRule="exact"/>
              <w:jc w:val="both"/>
              <w:rPr>
                <w:sz w:val="18"/>
                <w:szCs w:val="18"/>
              </w:rPr>
            </w:pPr>
          </w:p>
        </w:tc>
        <w:tc>
          <w:tcPr>
            <w:tcW w:w="1276" w:type="dxa"/>
          </w:tcPr>
          <w:p w14:paraId="3E16FCEE" w14:textId="77777777" w:rsidR="00E33649" w:rsidRPr="00063160" w:rsidRDefault="00E33649" w:rsidP="00526100">
            <w:pPr>
              <w:spacing w:line="240" w:lineRule="exact"/>
              <w:jc w:val="both"/>
              <w:rPr>
                <w:sz w:val="18"/>
                <w:szCs w:val="18"/>
              </w:rPr>
            </w:pPr>
          </w:p>
        </w:tc>
        <w:tc>
          <w:tcPr>
            <w:tcW w:w="1134" w:type="dxa"/>
          </w:tcPr>
          <w:p w14:paraId="12F20CC8" w14:textId="77777777" w:rsidR="00E33649" w:rsidRPr="00063160" w:rsidRDefault="00E33649" w:rsidP="00526100">
            <w:pPr>
              <w:spacing w:line="240" w:lineRule="exact"/>
              <w:jc w:val="both"/>
              <w:rPr>
                <w:sz w:val="18"/>
                <w:szCs w:val="18"/>
              </w:rPr>
            </w:pPr>
          </w:p>
        </w:tc>
        <w:tc>
          <w:tcPr>
            <w:tcW w:w="1701" w:type="dxa"/>
          </w:tcPr>
          <w:p w14:paraId="6AE111B8" w14:textId="77777777" w:rsidR="00E33649" w:rsidRPr="00063160" w:rsidRDefault="00E33649" w:rsidP="00526100">
            <w:pPr>
              <w:spacing w:line="240" w:lineRule="exact"/>
              <w:jc w:val="both"/>
              <w:rPr>
                <w:sz w:val="18"/>
                <w:szCs w:val="18"/>
              </w:rPr>
            </w:pPr>
          </w:p>
        </w:tc>
      </w:tr>
      <w:tr w:rsidR="00E33649" w:rsidRPr="00063160" w14:paraId="05DE7F33" w14:textId="77777777" w:rsidTr="00526100">
        <w:tc>
          <w:tcPr>
            <w:tcW w:w="595" w:type="dxa"/>
            <w:vAlign w:val="center"/>
          </w:tcPr>
          <w:p w14:paraId="4217FBB9" w14:textId="77777777" w:rsidR="00E33649" w:rsidRPr="00063160" w:rsidRDefault="00E33649" w:rsidP="00526100">
            <w:pPr>
              <w:spacing w:line="240" w:lineRule="exact"/>
              <w:jc w:val="both"/>
              <w:rPr>
                <w:b/>
                <w:sz w:val="18"/>
                <w:szCs w:val="18"/>
              </w:rPr>
            </w:pPr>
            <w:r w:rsidRPr="00063160">
              <w:rPr>
                <w:b/>
                <w:sz w:val="18"/>
                <w:szCs w:val="18"/>
              </w:rPr>
              <w:t>3.</w:t>
            </w:r>
          </w:p>
        </w:tc>
        <w:tc>
          <w:tcPr>
            <w:tcW w:w="1560" w:type="dxa"/>
          </w:tcPr>
          <w:p w14:paraId="2D20CDF6" w14:textId="77777777" w:rsidR="00E33649" w:rsidRDefault="00E33649" w:rsidP="00526100">
            <w:pPr>
              <w:spacing w:line="240" w:lineRule="exact"/>
              <w:jc w:val="both"/>
              <w:rPr>
                <w:sz w:val="18"/>
                <w:szCs w:val="18"/>
              </w:rPr>
            </w:pPr>
          </w:p>
          <w:p w14:paraId="5E8A2378" w14:textId="77777777" w:rsidR="00E33649" w:rsidRDefault="00E33649" w:rsidP="00526100">
            <w:pPr>
              <w:spacing w:line="240" w:lineRule="exact"/>
              <w:jc w:val="both"/>
              <w:rPr>
                <w:sz w:val="18"/>
                <w:szCs w:val="18"/>
              </w:rPr>
            </w:pPr>
          </w:p>
          <w:p w14:paraId="747F88E9" w14:textId="77777777" w:rsidR="00E33649" w:rsidRPr="00063160" w:rsidRDefault="00E33649" w:rsidP="00526100">
            <w:pPr>
              <w:spacing w:line="240" w:lineRule="exact"/>
              <w:jc w:val="both"/>
              <w:rPr>
                <w:sz w:val="18"/>
                <w:szCs w:val="18"/>
              </w:rPr>
            </w:pPr>
          </w:p>
        </w:tc>
        <w:tc>
          <w:tcPr>
            <w:tcW w:w="2694" w:type="dxa"/>
          </w:tcPr>
          <w:p w14:paraId="5BB43613" w14:textId="77777777" w:rsidR="00E33649" w:rsidRPr="00063160" w:rsidRDefault="00E33649" w:rsidP="00526100">
            <w:pPr>
              <w:spacing w:line="240" w:lineRule="exact"/>
              <w:jc w:val="both"/>
              <w:rPr>
                <w:sz w:val="18"/>
                <w:szCs w:val="18"/>
              </w:rPr>
            </w:pPr>
          </w:p>
        </w:tc>
        <w:tc>
          <w:tcPr>
            <w:tcW w:w="1275" w:type="dxa"/>
          </w:tcPr>
          <w:p w14:paraId="2B8B523E" w14:textId="77777777" w:rsidR="00E33649" w:rsidRPr="00063160" w:rsidRDefault="00E33649" w:rsidP="00526100">
            <w:pPr>
              <w:spacing w:line="240" w:lineRule="exact"/>
              <w:jc w:val="both"/>
              <w:rPr>
                <w:sz w:val="18"/>
                <w:szCs w:val="18"/>
              </w:rPr>
            </w:pPr>
          </w:p>
        </w:tc>
        <w:tc>
          <w:tcPr>
            <w:tcW w:w="1276" w:type="dxa"/>
          </w:tcPr>
          <w:p w14:paraId="1ADED81D" w14:textId="77777777" w:rsidR="00E33649" w:rsidRPr="00063160" w:rsidRDefault="00E33649" w:rsidP="00526100">
            <w:pPr>
              <w:spacing w:line="240" w:lineRule="exact"/>
              <w:jc w:val="both"/>
              <w:rPr>
                <w:sz w:val="18"/>
                <w:szCs w:val="18"/>
              </w:rPr>
            </w:pPr>
          </w:p>
        </w:tc>
        <w:tc>
          <w:tcPr>
            <w:tcW w:w="1134" w:type="dxa"/>
          </w:tcPr>
          <w:p w14:paraId="72157DDD" w14:textId="77777777" w:rsidR="00E33649" w:rsidRPr="00063160" w:rsidRDefault="00E33649" w:rsidP="00526100">
            <w:pPr>
              <w:spacing w:line="240" w:lineRule="exact"/>
              <w:jc w:val="both"/>
              <w:rPr>
                <w:sz w:val="18"/>
                <w:szCs w:val="18"/>
              </w:rPr>
            </w:pPr>
          </w:p>
        </w:tc>
        <w:tc>
          <w:tcPr>
            <w:tcW w:w="1701" w:type="dxa"/>
          </w:tcPr>
          <w:p w14:paraId="3D8A835E" w14:textId="77777777" w:rsidR="00E33649" w:rsidRPr="00063160" w:rsidRDefault="00E33649" w:rsidP="00526100">
            <w:pPr>
              <w:spacing w:line="240" w:lineRule="exact"/>
              <w:jc w:val="both"/>
              <w:rPr>
                <w:sz w:val="18"/>
                <w:szCs w:val="18"/>
              </w:rPr>
            </w:pPr>
          </w:p>
        </w:tc>
      </w:tr>
      <w:tr w:rsidR="00E33649" w:rsidRPr="00063160" w14:paraId="1366A6F8" w14:textId="77777777" w:rsidTr="00526100">
        <w:tc>
          <w:tcPr>
            <w:tcW w:w="595" w:type="dxa"/>
            <w:vAlign w:val="center"/>
          </w:tcPr>
          <w:p w14:paraId="43C27708" w14:textId="77777777" w:rsidR="00E33649" w:rsidRPr="00063160" w:rsidRDefault="00E33649" w:rsidP="00526100">
            <w:pPr>
              <w:spacing w:line="240" w:lineRule="exact"/>
              <w:jc w:val="both"/>
              <w:rPr>
                <w:b/>
                <w:sz w:val="18"/>
                <w:szCs w:val="18"/>
              </w:rPr>
            </w:pPr>
            <w:r w:rsidRPr="00063160">
              <w:rPr>
                <w:b/>
                <w:sz w:val="18"/>
                <w:szCs w:val="18"/>
              </w:rPr>
              <w:t>4.</w:t>
            </w:r>
          </w:p>
        </w:tc>
        <w:tc>
          <w:tcPr>
            <w:tcW w:w="1560" w:type="dxa"/>
          </w:tcPr>
          <w:p w14:paraId="165D4DE4" w14:textId="77777777" w:rsidR="00E33649" w:rsidRDefault="00E33649" w:rsidP="00526100">
            <w:pPr>
              <w:spacing w:line="240" w:lineRule="exact"/>
              <w:jc w:val="both"/>
              <w:rPr>
                <w:sz w:val="18"/>
                <w:szCs w:val="18"/>
              </w:rPr>
            </w:pPr>
          </w:p>
          <w:p w14:paraId="1481F175" w14:textId="77777777" w:rsidR="00E33649" w:rsidRDefault="00E33649" w:rsidP="00526100">
            <w:pPr>
              <w:spacing w:line="240" w:lineRule="exact"/>
              <w:jc w:val="both"/>
              <w:rPr>
                <w:sz w:val="18"/>
                <w:szCs w:val="18"/>
              </w:rPr>
            </w:pPr>
          </w:p>
          <w:p w14:paraId="5818CFDF" w14:textId="77777777" w:rsidR="00E33649" w:rsidRPr="00063160" w:rsidRDefault="00E33649" w:rsidP="00526100">
            <w:pPr>
              <w:spacing w:line="240" w:lineRule="exact"/>
              <w:jc w:val="both"/>
              <w:rPr>
                <w:sz w:val="18"/>
                <w:szCs w:val="18"/>
              </w:rPr>
            </w:pPr>
          </w:p>
        </w:tc>
        <w:tc>
          <w:tcPr>
            <w:tcW w:w="2694" w:type="dxa"/>
          </w:tcPr>
          <w:p w14:paraId="4AEB8AF5" w14:textId="77777777" w:rsidR="00E33649" w:rsidRPr="00063160" w:rsidRDefault="00E33649" w:rsidP="00526100">
            <w:pPr>
              <w:spacing w:line="240" w:lineRule="exact"/>
              <w:jc w:val="both"/>
              <w:rPr>
                <w:sz w:val="18"/>
                <w:szCs w:val="18"/>
              </w:rPr>
            </w:pPr>
          </w:p>
        </w:tc>
        <w:tc>
          <w:tcPr>
            <w:tcW w:w="1275" w:type="dxa"/>
          </w:tcPr>
          <w:p w14:paraId="493EB6E4" w14:textId="77777777" w:rsidR="00E33649" w:rsidRPr="00063160" w:rsidRDefault="00E33649" w:rsidP="00526100">
            <w:pPr>
              <w:spacing w:line="240" w:lineRule="exact"/>
              <w:jc w:val="both"/>
              <w:rPr>
                <w:sz w:val="18"/>
                <w:szCs w:val="18"/>
              </w:rPr>
            </w:pPr>
          </w:p>
        </w:tc>
        <w:tc>
          <w:tcPr>
            <w:tcW w:w="1276" w:type="dxa"/>
          </w:tcPr>
          <w:p w14:paraId="05FB1329" w14:textId="77777777" w:rsidR="00E33649" w:rsidRPr="00063160" w:rsidRDefault="00E33649" w:rsidP="00526100">
            <w:pPr>
              <w:spacing w:line="240" w:lineRule="exact"/>
              <w:jc w:val="both"/>
              <w:rPr>
                <w:sz w:val="18"/>
                <w:szCs w:val="18"/>
              </w:rPr>
            </w:pPr>
          </w:p>
        </w:tc>
        <w:tc>
          <w:tcPr>
            <w:tcW w:w="1134" w:type="dxa"/>
          </w:tcPr>
          <w:p w14:paraId="0C1AC691" w14:textId="77777777" w:rsidR="00E33649" w:rsidRPr="00063160" w:rsidRDefault="00E33649" w:rsidP="00526100">
            <w:pPr>
              <w:spacing w:line="240" w:lineRule="exact"/>
              <w:jc w:val="both"/>
              <w:rPr>
                <w:sz w:val="18"/>
                <w:szCs w:val="18"/>
              </w:rPr>
            </w:pPr>
          </w:p>
        </w:tc>
        <w:tc>
          <w:tcPr>
            <w:tcW w:w="1701" w:type="dxa"/>
          </w:tcPr>
          <w:p w14:paraId="7A4064C4" w14:textId="77777777" w:rsidR="00E33649" w:rsidRPr="00063160" w:rsidRDefault="00E33649" w:rsidP="00526100">
            <w:pPr>
              <w:spacing w:line="240" w:lineRule="exact"/>
              <w:jc w:val="both"/>
              <w:rPr>
                <w:sz w:val="18"/>
                <w:szCs w:val="18"/>
              </w:rPr>
            </w:pPr>
          </w:p>
        </w:tc>
      </w:tr>
      <w:tr w:rsidR="00E33649" w:rsidRPr="00063160" w14:paraId="752B33C2" w14:textId="77777777" w:rsidTr="00526100">
        <w:tc>
          <w:tcPr>
            <w:tcW w:w="595" w:type="dxa"/>
            <w:vAlign w:val="center"/>
          </w:tcPr>
          <w:p w14:paraId="642043FF" w14:textId="77777777" w:rsidR="00E33649" w:rsidRPr="00063160" w:rsidRDefault="00E33649" w:rsidP="00526100">
            <w:pPr>
              <w:spacing w:line="240" w:lineRule="exact"/>
              <w:jc w:val="both"/>
              <w:rPr>
                <w:b/>
                <w:sz w:val="18"/>
                <w:szCs w:val="18"/>
              </w:rPr>
            </w:pPr>
            <w:r w:rsidRPr="00063160">
              <w:rPr>
                <w:b/>
                <w:sz w:val="18"/>
                <w:szCs w:val="18"/>
              </w:rPr>
              <w:t>5.</w:t>
            </w:r>
          </w:p>
        </w:tc>
        <w:tc>
          <w:tcPr>
            <w:tcW w:w="1560" w:type="dxa"/>
          </w:tcPr>
          <w:p w14:paraId="44DD678D" w14:textId="77777777" w:rsidR="00E33649" w:rsidRDefault="00E33649" w:rsidP="00526100">
            <w:pPr>
              <w:spacing w:line="240" w:lineRule="exact"/>
              <w:jc w:val="both"/>
              <w:rPr>
                <w:sz w:val="18"/>
                <w:szCs w:val="18"/>
              </w:rPr>
            </w:pPr>
          </w:p>
          <w:p w14:paraId="7CDA64DC" w14:textId="77777777" w:rsidR="00E33649" w:rsidRDefault="00E33649" w:rsidP="00526100">
            <w:pPr>
              <w:spacing w:line="240" w:lineRule="exact"/>
              <w:jc w:val="both"/>
              <w:rPr>
                <w:sz w:val="18"/>
                <w:szCs w:val="18"/>
              </w:rPr>
            </w:pPr>
          </w:p>
          <w:p w14:paraId="615C478D" w14:textId="77777777" w:rsidR="00E33649" w:rsidRPr="00063160" w:rsidRDefault="00E33649" w:rsidP="00526100">
            <w:pPr>
              <w:spacing w:line="240" w:lineRule="exact"/>
              <w:jc w:val="both"/>
              <w:rPr>
                <w:sz w:val="18"/>
                <w:szCs w:val="18"/>
              </w:rPr>
            </w:pPr>
          </w:p>
        </w:tc>
        <w:tc>
          <w:tcPr>
            <w:tcW w:w="2694" w:type="dxa"/>
          </w:tcPr>
          <w:p w14:paraId="2C31E156" w14:textId="77777777" w:rsidR="00E33649" w:rsidRPr="00063160" w:rsidRDefault="00E33649" w:rsidP="00526100">
            <w:pPr>
              <w:spacing w:line="240" w:lineRule="exact"/>
              <w:jc w:val="both"/>
              <w:rPr>
                <w:sz w:val="18"/>
                <w:szCs w:val="18"/>
              </w:rPr>
            </w:pPr>
          </w:p>
        </w:tc>
        <w:tc>
          <w:tcPr>
            <w:tcW w:w="1275" w:type="dxa"/>
          </w:tcPr>
          <w:p w14:paraId="109E766A" w14:textId="77777777" w:rsidR="00E33649" w:rsidRPr="00063160" w:rsidRDefault="00E33649" w:rsidP="00526100">
            <w:pPr>
              <w:spacing w:line="240" w:lineRule="exact"/>
              <w:jc w:val="both"/>
              <w:rPr>
                <w:sz w:val="18"/>
                <w:szCs w:val="18"/>
              </w:rPr>
            </w:pPr>
          </w:p>
        </w:tc>
        <w:tc>
          <w:tcPr>
            <w:tcW w:w="1276" w:type="dxa"/>
          </w:tcPr>
          <w:p w14:paraId="2A316FA4" w14:textId="77777777" w:rsidR="00E33649" w:rsidRPr="00063160" w:rsidRDefault="00E33649" w:rsidP="00526100">
            <w:pPr>
              <w:spacing w:line="240" w:lineRule="exact"/>
              <w:jc w:val="both"/>
              <w:rPr>
                <w:sz w:val="18"/>
                <w:szCs w:val="18"/>
              </w:rPr>
            </w:pPr>
          </w:p>
        </w:tc>
        <w:tc>
          <w:tcPr>
            <w:tcW w:w="1134" w:type="dxa"/>
          </w:tcPr>
          <w:p w14:paraId="4594A3B8" w14:textId="77777777" w:rsidR="00E33649" w:rsidRPr="00063160" w:rsidRDefault="00E33649" w:rsidP="00526100">
            <w:pPr>
              <w:spacing w:line="240" w:lineRule="exact"/>
              <w:jc w:val="both"/>
              <w:rPr>
                <w:sz w:val="18"/>
                <w:szCs w:val="18"/>
              </w:rPr>
            </w:pPr>
          </w:p>
        </w:tc>
        <w:tc>
          <w:tcPr>
            <w:tcW w:w="1701" w:type="dxa"/>
          </w:tcPr>
          <w:p w14:paraId="7259AC12" w14:textId="77777777" w:rsidR="00E33649" w:rsidRPr="00063160" w:rsidRDefault="00E33649" w:rsidP="00526100">
            <w:pPr>
              <w:spacing w:line="240" w:lineRule="exact"/>
              <w:jc w:val="both"/>
              <w:rPr>
                <w:sz w:val="18"/>
                <w:szCs w:val="18"/>
              </w:rPr>
            </w:pPr>
          </w:p>
        </w:tc>
      </w:tr>
    </w:tbl>
    <w:p w14:paraId="156D982F" w14:textId="77777777" w:rsidR="00E33649" w:rsidRPr="00063160" w:rsidRDefault="00E33649" w:rsidP="00E33649">
      <w:pPr>
        <w:spacing w:after="0" w:line="240" w:lineRule="exact"/>
        <w:jc w:val="both"/>
        <w:rPr>
          <w:b/>
        </w:rPr>
      </w:pPr>
    </w:p>
    <w:p w14:paraId="2873FC8C" w14:textId="77777777" w:rsidR="00E33649" w:rsidRPr="00063160" w:rsidRDefault="00E33649" w:rsidP="00E33649">
      <w:pPr>
        <w:spacing w:after="0" w:line="240" w:lineRule="exact"/>
        <w:jc w:val="both"/>
        <w:rPr>
          <w:sz w:val="20"/>
          <w:szCs w:val="20"/>
        </w:rPr>
      </w:pPr>
    </w:p>
    <w:p w14:paraId="04AC468D" w14:textId="77777777" w:rsidR="00E33649" w:rsidRPr="00063160" w:rsidRDefault="00E33649" w:rsidP="00E33649">
      <w:pPr>
        <w:spacing w:after="0" w:line="240" w:lineRule="exact"/>
        <w:jc w:val="both"/>
        <w:rPr>
          <w:sz w:val="20"/>
          <w:szCs w:val="20"/>
        </w:rPr>
      </w:pPr>
      <w:r w:rsidRPr="00063160">
        <w:rPr>
          <w:sz w:val="20"/>
          <w:szCs w:val="20"/>
        </w:rPr>
        <w:t>Όπου:</w:t>
      </w:r>
    </w:p>
    <w:p w14:paraId="601B51D5" w14:textId="77777777" w:rsidR="00E33649" w:rsidRPr="00063160" w:rsidRDefault="00E33649" w:rsidP="00E33649">
      <w:pPr>
        <w:spacing w:after="0" w:line="240" w:lineRule="exact"/>
        <w:jc w:val="both"/>
        <w:rPr>
          <w:sz w:val="20"/>
          <w:szCs w:val="20"/>
        </w:rPr>
      </w:pPr>
    </w:p>
    <w:p w14:paraId="131F4494" w14:textId="77777777" w:rsidR="00E33649" w:rsidRPr="00063160" w:rsidRDefault="00E33649" w:rsidP="00E33649">
      <w:pPr>
        <w:spacing w:after="0" w:line="240" w:lineRule="exact"/>
        <w:jc w:val="both"/>
        <w:rPr>
          <w:sz w:val="20"/>
          <w:szCs w:val="20"/>
        </w:rPr>
      </w:pPr>
      <w:r w:rsidRPr="00063160">
        <w:rPr>
          <w:b/>
          <w:sz w:val="20"/>
          <w:szCs w:val="20"/>
        </w:rPr>
        <w:t xml:space="preserve">* </w:t>
      </w:r>
      <w:r w:rsidRPr="00063160">
        <w:rPr>
          <w:sz w:val="20"/>
          <w:szCs w:val="20"/>
        </w:rPr>
        <w:t>«ΠΑΡΟΥΣΑ ΦΑΣΗ»: ολοκληρωμένο ή σε εξέλιξη</w:t>
      </w:r>
    </w:p>
    <w:p w14:paraId="3196A055" w14:textId="77777777" w:rsidR="00E33649" w:rsidRPr="00063160" w:rsidRDefault="00E33649" w:rsidP="00E33649">
      <w:pPr>
        <w:pStyle w:val="a3"/>
        <w:spacing w:after="0" w:line="240" w:lineRule="exact"/>
        <w:jc w:val="both"/>
        <w:rPr>
          <w:sz w:val="20"/>
          <w:szCs w:val="20"/>
        </w:rPr>
      </w:pPr>
    </w:p>
    <w:p w14:paraId="7A91AA0D" w14:textId="77777777" w:rsidR="00E33649" w:rsidRPr="00063160" w:rsidRDefault="00E33649" w:rsidP="00E33649">
      <w:pPr>
        <w:spacing w:after="0" w:line="240" w:lineRule="exact"/>
        <w:jc w:val="both"/>
        <w:rPr>
          <w:sz w:val="20"/>
          <w:szCs w:val="20"/>
        </w:rPr>
      </w:pPr>
      <w:r w:rsidRPr="00063160">
        <w:rPr>
          <w:b/>
          <w:sz w:val="20"/>
          <w:szCs w:val="20"/>
        </w:rPr>
        <w:t>* *</w:t>
      </w:r>
      <w:r w:rsidRPr="00063160">
        <w:rPr>
          <w:sz w:val="20"/>
          <w:szCs w:val="20"/>
        </w:rPr>
        <w:t xml:space="preserve"> «ΣΤΟΙΧΕΙΟ ΤΕΚΜΗΡΙΩΣΗΣ»: ενδεικτικά: βεβαίωση καλής εκτέλεσης ή ανάλογο πιστοποιητικό Δημόσιας Αρχής, πρωτόκολλο παραλαβής Δημόσιας Αρχής, δήλωση πελάτη-ιδιώτη</w:t>
      </w:r>
    </w:p>
    <w:p w14:paraId="4135B85F" w14:textId="77777777" w:rsidR="00E33649" w:rsidRPr="00063160" w:rsidRDefault="00E33649" w:rsidP="00E33649">
      <w:pPr>
        <w:spacing w:after="0" w:line="240" w:lineRule="exact"/>
        <w:jc w:val="both"/>
        <w:rPr>
          <w:sz w:val="20"/>
          <w:szCs w:val="20"/>
        </w:rPr>
      </w:pPr>
    </w:p>
    <w:p w14:paraId="44EEF3E5" w14:textId="77777777" w:rsidR="00E33649" w:rsidRPr="00063160" w:rsidRDefault="00E33649" w:rsidP="00E33649">
      <w:pPr>
        <w:pStyle w:val="a3"/>
        <w:numPr>
          <w:ilvl w:val="0"/>
          <w:numId w:val="1"/>
        </w:numPr>
        <w:spacing w:after="0" w:line="240" w:lineRule="exact"/>
        <w:jc w:val="both"/>
        <w:rPr>
          <w:sz w:val="20"/>
          <w:szCs w:val="20"/>
        </w:rPr>
      </w:pPr>
      <w:r w:rsidRPr="00063160">
        <w:rPr>
          <w:sz w:val="20"/>
          <w:szCs w:val="20"/>
        </w:rPr>
        <w:t>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w:t>
      </w:r>
    </w:p>
    <w:p w14:paraId="1E0F7ACD" w14:textId="77777777" w:rsidR="00E33649" w:rsidRPr="00063160" w:rsidRDefault="00E33649" w:rsidP="00E33649">
      <w:pPr>
        <w:spacing w:after="0" w:line="240" w:lineRule="exact"/>
        <w:jc w:val="both"/>
        <w:rPr>
          <w:sz w:val="20"/>
          <w:szCs w:val="20"/>
        </w:rPr>
      </w:pPr>
    </w:p>
    <w:p w14:paraId="52E6BF72" w14:textId="77777777" w:rsidR="00E33649" w:rsidRDefault="00E33649" w:rsidP="00E33649">
      <w:pPr>
        <w:pStyle w:val="a3"/>
        <w:numPr>
          <w:ilvl w:val="0"/>
          <w:numId w:val="1"/>
        </w:numPr>
        <w:spacing w:after="0" w:line="240" w:lineRule="exact"/>
        <w:jc w:val="both"/>
        <w:rPr>
          <w:sz w:val="20"/>
          <w:szCs w:val="20"/>
        </w:rPr>
      </w:pPr>
      <w:r w:rsidRPr="00063160">
        <w:rPr>
          <w:sz w:val="20"/>
          <w:szCs w:val="20"/>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14:paraId="794B625C" w14:textId="77777777" w:rsidR="00E33649" w:rsidRPr="00BF7170" w:rsidRDefault="00E33649" w:rsidP="00E33649">
      <w:pPr>
        <w:pStyle w:val="a3"/>
        <w:rPr>
          <w:color w:val="000000" w:themeColor="text1"/>
          <w:sz w:val="20"/>
          <w:szCs w:val="20"/>
        </w:rPr>
      </w:pPr>
    </w:p>
    <w:p w14:paraId="0D419BD5" w14:textId="1F02D60E" w:rsidR="00CC25E5" w:rsidRPr="00CC25E5" w:rsidRDefault="00CC25E5" w:rsidP="00CC25E5">
      <w:pPr>
        <w:pStyle w:val="a3"/>
        <w:numPr>
          <w:ilvl w:val="0"/>
          <w:numId w:val="2"/>
        </w:numPr>
        <w:spacing w:after="0" w:line="240" w:lineRule="exact"/>
        <w:jc w:val="both"/>
        <w:rPr>
          <w:color w:val="000000" w:themeColor="text1"/>
        </w:rPr>
      </w:pPr>
      <w:r w:rsidRPr="00CC25E5">
        <w:rPr>
          <w:color w:val="000000" w:themeColor="text1"/>
        </w:rPr>
        <w:t xml:space="preserve">Ο υποψήφιος θα πρέπει </w:t>
      </w:r>
      <w:r w:rsidRPr="00CC25E5">
        <w:rPr>
          <w:b/>
          <w:bCs/>
          <w:u w:val="single"/>
        </w:rPr>
        <w:t>κατά τη διάρκεια της τελευταίας τριετίας (2018, 2019, 2020) να έχει  εκτελέσει με επιτυχία τουλάχιστον τρεις (3) συμβάσεις παροχής υπηρεσιών του συγκεκριμένου τύπου στο αντικείμενο της παρούσας Διακήρυξης (υποχρεωτικά μια σε δημόσια υπηρεσία),</w:t>
      </w:r>
      <w:r w:rsidRPr="00CC25E5">
        <w:t xml:space="preserve"> οι οποίες αθροιστικά η συμβατική τους αξία να είναι ίση ή μεγαλύτερη του 100% της εκτιμώμενης αξίας της σύμβασης χωρίς ΦΠΑ (δεν λαμβάνεται υπόψη το δικαίωμα προαίρεσης).</w:t>
      </w:r>
    </w:p>
    <w:p w14:paraId="6E540D79" w14:textId="77777777" w:rsidR="00E33649" w:rsidRPr="00CC25E5" w:rsidRDefault="00E33649" w:rsidP="00CC25E5">
      <w:pPr>
        <w:jc w:val="both"/>
        <w:rPr>
          <w:sz w:val="20"/>
          <w:szCs w:val="20"/>
        </w:rPr>
      </w:pPr>
    </w:p>
    <w:p w14:paraId="2995DA56" w14:textId="77777777" w:rsidR="00E33649" w:rsidRPr="00BF7170" w:rsidRDefault="00E33649" w:rsidP="00E33649">
      <w:pPr>
        <w:spacing w:after="0" w:line="240" w:lineRule="exact"/>
        <w:jc w:val="both"/>
        <w:rPr>
          <w:sz w:val="20"/>
          <w:szCs w:val="20"/>
        </w:rPr>
      </w:pPr>
    </w:p>
    <w:p w14:paraId="2F3AE050" w14:textId="77777777" w:rsidR="00A9370C" w:rsidRDefault="00E33649" w:rsidP="00E33649">
      <w:pPr>
        <w:spacing w:after="0" w:line="276" w:lineRule="auto"/>
        <w:jc w:val="center"/>
        <w:rPr>
          <w:b/>
          <w:bCs/>
          <w:sz w:val="24"/>
          <w:szCs w:val="24"/>
        </w:rPr>
      </w:pPr>
      <w:r w:rsidRPr="00BF7170">
        <w:rPr>
          <w:b/>
          <w:bCs/>
          <w:sz w:val="24"/>
          <w:szCs w:val="24"/>
        </w:rPr>
        <w:t xml:space="preserve">Σημειώνεται ότι, η Αναθέτουσα Αρχή </w:t>
      </w:r>
    </w:p>
    <w:p w14:paraId="23D61953" w14:textId="4C6E31CD" w:rsidR="00E33649" w:rsidRDefault="00E33649" w:rsidP="00A9370C">
      <w:pPr>
        <w:spacing w:after="0" w:line="276" w:lineRule="auto"/>
        <w:jc w:val="center"/>
        <w:rPr>
          <w:b/>
          <w:bCs/>
          <w:sz w:val="24"/>
          <w:szCs w:val="24"/>
        </w:rPr>
      </w:pPr>
      <w:r w:rsidRPr="00BF7170">
        <w:rPr>
          <w:b/>
          <w:bCs/>
          <w:sz w:val="24"/>
          <w:szCs w:val="24"/>
        </w:rPr>
        <w:t xml:space="preserve">διατηρεί το δικαίωμα επαλήθευσης της ακρίβειας και αξιοπιστίας των δηλώσεων με απευθείας επικοινωνία με τους προσδιορισμένους πελάτες, </w:t>
      </w:r>
    </w:p>
    <w:p w14:paraId="679638DA" w14:textId="77777777" w:rsidR="00E33649" w:rsidRPr="00BF7170" w:rsidRDefault="00E33649" w:rsidP="00E33649">
      <w:pPr>
        <w:spacing w:after="0" w:line="276" w:lineRule="auto"/>
        <w:jc w:val="center"/>
        <w:rPr>
          <w:b/>
          <w:bCs/>
          <w:sz w:val="24"/>
          <w:szCs w:val="24"/>
        </w:rPr>
      </w:pPr>
      <w:r w:rsidRPr="00BF7170">
        <w:rPr>
          <w:b/>
          <w:bCs/>
          <w:sz w:val="24"/>
          <w:szCs w:val="24"/>
        </w:rPr>
        <w:t>τους οποίους αναφέρει ο Υποψήφιος Ανάδοχος.</w:t>
      </w:r>
    </w:p>
    <w:p w14:paraId="5C576C1F" w14:textId="77777777" w:rsidR="00E33649" w:rsidRDefault="00E33649"/>
    <w:sectPr w:rsidR="00E336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3B0"/>
    <w:multiLevelType w:val="hybridMultilevel"/>
    <w:tmpl w:val="57E8EB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49"/>
    <w:rsid w:val="007E17D5"/>
    <w:rsid w:val="00A9370C"/>
    <w:rsid w:val="00CC25E5"/>
    <w:rsid w:val="00E33649"/>
    <w:rsid w:val="00F150A4"/>
    <w:rsid w:val="00F54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E9E"/>
  <w15:chartTrackingRefBased/>
  <w15:docId w15:val="{C17F1846-1EE0-4E53-B8A3-9CA5FDD6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649"/>
    <w:pPr>
      <w:ind w:left="720"/>
      <w:contextualSpacing/>
    </w:pPr>
  </w:style>
  <w:style w:type="table" w:styleId="a4">
    <w:name w:val="Table Grid"/>
    <w:basedOn w:val="a1"/>
    <w:uiPriority w:val="39"/>
    <w:rsid w:val="00E3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1298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4</cp:revision>
  <dcterms:created xsi:type="dcterms:W3CDTF">2021-11-09T08:00:00Z</dcterms:created>
  <dcterms:modified xsi:type="dcterms:W3CDTF">2021-11-19T12:40:00Z</dcterms:modified>
</cp:coreProperties>
</file>